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50200af7448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1f3f2f1e8a43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Pietrzkowice,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4c5e3830a64ec7" /><Relationship Type="http://schemas.openxmlformats.org/officeDocument/2006/relationships/numbering" Target="/word/numbering.xml" Id="R4893e520c81d45fb" /><Relationship Type="http://schemas.openxmlformats.org/officeDocument/2006/relationships/settings" Target="/word/settings.xml" Id="R9ce3845ac6b140a3" /><Relationship Type="http://schemas.openxmlformats.org/officeDocument/2006/relationships/image" Target="/word/media/725dc6c6-e8f2-4547-8246-23c47d2abea5.png" Id="Re51f3f2f1e8a43f2" /></Relationships>
</file>