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ba53040f2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b1d038f4d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1619bb7da47ff" /><Relationship Type="http://schemas.openxmlformats.org/officeDocument/2006/relationships/numbering" Target="/word/numbering.xml" Id="R65ae313259304da9" /><Relationship Type="http://schemas.openxmlformats.org/officeDocument/2006/relationships/settings" Target="/word/settings.xml" Id="Rdbf2212e25d4499f" /><Relationship Type="http://schemas.openxmlformats.org/officeDocument/2006/relationships/image" Target="/word/media/ebe0a24b-7ac9-4495-af3c-71be5132a617.png" Id="R118b1d038f4d43c8" /></Relationships>
</file>