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be2b9fb5f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8dbaf692c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Piolunka,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efc378e854c14" /><Relationship Type="http://schemas.openxmlformats.org/officeDocument/2006/relationships/numbering" Target="/word/numbering.xml" Id="R60d3ab848ec94920" /><Relationship Type="http://schemas.openxmlformats.org/officeDocument/2006/relationships/settings" Target="/word/settings.xml" Id="R91a7884e9224402e" /><Relationship Type="http://schemas.openxmlformats.org/officeDocument/2006/relationships/image" Target="/word/media/e852c9ab-a611-4a4a-a124-49bfe5412efb.png" Id="R09a8dbaf692c4f82" /></Relationships>
</file>