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2e65f44a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e86da215b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Piorunka,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33ec22eb84e4f" /><Relationship Type="http://schemas.openxmlformats.org/officeDocument/2006/relationships/numbering" Target="/word/numbering.xml" Id="Rcbf4f1070ae547c2" /><Relationship Type="http://schemas.openxmlformats.org/officeDocument/2006/relationships/settings" Target="/word/settings.xml" Id="Rfc29632473de430d" /><Relationship Type="http://schemas.openxmlformats.org/officeDocument/2006/relationships/image" Target="/word/media/6ccf267c-f603-4f6d-b651-362ecef4513d.png" Id="Rf15e86da215b4eb7" /></Relationships>
</file>