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b31c4956c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fc2b1713e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Piorunow,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27676433a4b4a" /><Relationship Type="http://schemas.openxmlformats.org/officeDocument/2006/relationships/numbering" Target="/word/numbering.xml" Id="R9c81980fceb74a75" /><Relationship Type="http://schemas.openxmlformats.org/officeDocument/2006/relationships/settings" Target="/word/settings.xml" Id="R9610ee88aaf24c2b" /><Relationship Type="http://schemas.openxmlformats.org/officeDocument/2006/relationships/image" Target="/word/media/03e235db-bcb2-435e-ba13-2b59f0170a06.png" Id="Rf84fc2b1713e45d0" /></Relationships>
</file>