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b4ede7cef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b405e1cb7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Plawanice,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9e7a78f424a2b" /><Relationship Type="http://schemas.openxmlformats.org/officeDocument/2006/relationships/numbering" Target="/word/numbering.xml" Id="Rc76b008427a44cee" /><Relationship Type="http://schemas.openxmlformats.org/officeDocument/2006/relationships/settings" Target="/word/settings.xml" Id="R4f9bb7de353e4021" /><Relationship Type="http://schemas.openxmlformats.org/officeDocument/2006/relationships/image" Target="/word/media/fbf80e76-5ed3-49e1-bfc4-addfa3b1fc13.png" Id="R5adb405e1cb74c21" /></Relationships>
</file>