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5a98dc4b674a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64b5d8bf9c49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Plesewo,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1ba6bb7c9f4832" /><Relationship Type="http://schemas.openxmlformats.org/officeDocument/2006/relationships/numbering" Target="/word/numbering.xml" Id="R386e7a69ba364004" /><Relationship Type="http://schemas.openxmlformats.org/officeDocument/2006/relationships/settings" Target="/word/settings.xml" Id="R4677187707884df0" /><Relationship Type="http://schemas.openxmlformats.org/officeDocument/2006/relationships/image" Target="/word/media/ae7bd449-b70b-4e30-8dee-e839f6a4937b.png" Id="Rb764b5d8bf9c4942" /></Relationships>
</file>