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4801df321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efa93dc75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64b2775f0465a" /><Relationship Type="http://schemas.openxmlformats.org/officeDocument/2006/relationships/numbering" Target="/word/numbering.xml" Id="Rc2a6e22d250b4051" /><Relationship Type="http://schemas.openxmlformats.org/officeDocument/2006/relationships/settings" Target="/word/settings.xml" Id="R216140074701436d" /><Relationship Type="http://schemas.openxmlformats.org/officeDocument/2006/relationships/image" Target="/word/media/699cdbb4-d833-43a4-b8d5-15609603552b.png" Id="R641efa93dc754414" /></Relationships>
</file>