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b152fdf2b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40b95dcbd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cc1103cd84f3e" /><Relationship Type="http://schemas.openxmlformats.org/officeDocument/2006/relationships/numbering" Target="/word/numbering.xml" Id="R2ba65ef4ae354b48" /><Relationship Type="http://schemas.openxmlformats.org/officeDocument/2006/relationships/settings" Target="/word/settings.xml" Id="R367344892d2c49d8" /><Relationship Type="http://schemas.openxmlformats.org/officeDocument/2006/relationships/image" Target="/word/media/f9d4f0d2-7039-44b3-9e88-e6dd0f259ea0.png" Id="Rfb840b95dcbd46c0" /></Relationships>
</file>