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1f4858b22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760ec2ccc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d94bd78e3460b" /><Relationship Type="http://schemas.openxmlformats.org/officeDocument/2006/relationships/numbering" Target="/word/numbering.xml" Id="Rc5a3367bb1e64342" /><Relationship Type="http://schemas.openxmlformats.org/officeDocument/2006/relationships/settings" Target="/word/settings.xml" Id="R95add5d870764282" /><Relationship Type="http://schemas.openxmlformats.org/officeDocument/2006/relationships/image" Target="/word/media/3d76d454-fc4c-4185-8cea-ec496473b500.png" Id="R49c760ec2ccc4c8b" /></Relationships>
</file>