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d28cc3071f40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b67ba01f5a45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Pniewiski,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ab91e46b04425e" /><Relationship Type="http://schemas.openxmlformats.org/officeDocument/2006/relationships/numbering" Target="/word/numbering.xml" Id="R8f90f47446194c43" /><Relationship Type="http://schemas.openxmlformats.org/officeDocument/2006/relationships/settings" Target="/word/settings.xml" Id="Rb9570c3a316a4265" /><Relationship Type="http://schemas.openxmlformats.org/officeDocument/2006/relationships/image" Target="/word/media/902fd775-12a9-4800-85f6-20da272c9a5d.png" Id="R7db67ba01f5a458f" /></Relationships>
</file>