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78e2e2c30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e2efbd92e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Poczesna,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c654afaac47e9" /><Relationship Type="http://schemas.openxmlformats.org/officeDocument/2006/relationships/numbering" Target="/word/numbering.xml" Id="R1178fc34601a4447" /><Relationship Type="http://schemas.openxmlformats.org/officeDocument/2006/relationships/settings" Target="/word/settings.xml" Id="R8b795de501384ef2" /><Relationship Type="http://schemas.openxmlformats.org/officeDocument/2006/relationships/image" Target="/word/media/2b7de995-d09a-4ead-86c0-db971fa5652e.png" Id="R43fe2efbd92e40d4" /></Relationships>
</file>