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165682f1f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c6b56e65e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Podewsie,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6527b325f4e03" /><Relationship Type="http://schemas.openxmlformats.org/officeDocument/2006/relationships/numbering" Target="/word/numbering.xml" Id="Rf152c68f7d7544e2" /><Relationship Type="http://schemas.openxmlformats.org/officeDocument/2006/relationships/settings" Target="/word/settings.xml" Id="R0c90387373754e24" /><Relationship Type="http://schemas.openxmlformats.org/officeDocument/2006/relationships/image" Target="/word/media/cec6d825-48e4-42fc-885e-e95c3e306fa6.png" Id="Rd11c6b56e65e457d" /></Relationships>
</file>