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a2c576c9f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562b754a3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Podklucze,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8de3bf3ea4e07" /><Relationship Type="http://schemas.openxmlformats.org/officeDocument/2006/relationships/numbering" Target="/word/numbering.xml" Id="R964ef3b689ba4020" /><Relationship Type="http://schemas.openxmlformats.org/officeDocument/2006/relationships/settings" Target="/word/settings.xml" Id="R3059ca9732c148fa" /><Relationship Type="http://schemas.openxmlformats.org/officeDocument/2006/relationships/image" Target="/word/media/c4a4bc78-c2cd-4238-b983-f4d119d1c17a.png" Id="Ra93562b754a34cff" /></Relationships>
</file>