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2f4cbf9a9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51165870e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Podkonce,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bd80a3a484ed0" /><Relationship Type="http://schemas.openxmlformats.org/officeDocument/2006/relationships/numbering" Target="/word/numbering.xml" Id="R27db8bef71014bfa" /><Relationship Type="http://schemas.openxmlformats.org/officeDocument/2006/relationships/settings" Target="/word/settings.xml" Id="R70da739eb9864a36" /><Relationship Type="http://schemas.openxmlformats.org/officeDocument/2006/relationships/image" Target="/word/media/7ce371ea-02e1-427c-87eb-95c7d0a29e93.png" Id="R0ed51165870e4b97" /></Relationships>
</file>