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bc7c3a368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e7632a223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e4ca38baa469d" /><Relationship Type="http://schemas.openxmlformats.org/officeDocument/2006/relationships/numbering" Target="/word/numbering.xml" Id="Re6769f6a57404ae8" /><Relationship Type="http://schemas.openxmlformats.org/officeDocument/2006/relationships/settings" Target="/word/settings.xml" Id="R4e53e1c5f7b246aa" /><Relationship Type="http://schemas.openxmlformats.org/officeDocument/2006/relationships/image" Target="/word/media/223b3b1a-9503-4713-8535-50b1ca34bfca.png" Id="Rd24e7632a2234440" /></Relationships>
</file>