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ec5909990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94d0dd7c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e570e44e640c6" /><Relationship Type="http://schemas.openxmlformats.org/officeDocument/2006/relationships/numbering" Target="/word/numbering.xml" Id="R07f6d17d523245d6" /><Relationship Type="http://schemas.openxmlformats.org/officeDocument/2006/relationships/settings" Target="/word/settings.xml" Id="R6f29b7bb454e4cd1" /><Relationship Type="http://schemas.openxmlformats.org/officeDocument/2006/relationships/image" Target="/word/media/38deb0f2-ac04-4b06-a876-0e5272bcd7ea.png" Id="R97494d0dd7c64c06" /></Relationships>
</file>