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f22e287b0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2a77fdeba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b3ee8a3f4bc6" /><Relationship Type="http://schemas.openxmlformats.org/officeDocument/2006/relationships/numbering" Target="/word/numbering.xml" Id="Rb216824fb15c4fe2" /><Relationship Type="http://schemas.openxmlformats.org/officeDocument/2006/relationships/settings" Target="/word/settings.xml" Id="R8a38e70124814055" /><Relationship Type="http://schemas.openxmlformats.org/officeDocument/2006/relationships/image" Target="/word/media/39edfbc6-1a2d-4464-9251-9be3618d011e.png" Id="R4d22a77fdeba4458" /></Relationships>
</file>