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94177ae19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0268fb907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24c01d7b349c5" /><Relationship Type="http://schemas.openxmlformats.org/officeDocument/2006/relationships/numbering" Target="/word/numbering.xml" Id="Rf9a24bc466d947c6" /><Relationship Type="http://schemas.openxmlformats.org/officeDocument/2006/relationships/settings" Target="/word/settings.xml" Id="R834c69ae32bc4fee" /><Relationship Type="http://schemas.openxmlformats.org/officeDocument/2006/relationships/image" Target="/word/media/eb46e302-a531-48d2-a9d5-8d5c8a72104b.png" Id="R0a10268fb90743b4" /></Relationships>
</file>