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b3f95d7e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c499725c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Podmyszadla,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ed83dd1724910" /><Relationship Type="http://schemas.openxmlformats.org/officeDocument/2006/relationships/numbering" Target="/word/numbering.xml" Id="Rc7f950a01f414584" /><Relationship Type="http://schemas.openxmlformats.org/officeDocument/2006/relationships/settings" Target="/word/settings.xml" Id="R4478705eb3234499" /><Relationship Type="http://schemas.openxmlformats.org/officeDocument/2006/relationships/image" Target="/word/media/bec891b7-8e15-498e-a6be-3d1783721429.png" Id="R985c499725cc4bdc" /></Relationships>
</file>