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e02d5186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806188c3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1c2401ab745e1" /><Relationship Type="http://schemas.openxmlformats.org/officeDocument/2006/relationships/numbering" Target="/word/numbering.xml" Id="Rc8aa6e7e168646e1" /><Relationship Type="http://schemas.openxmlformats.org/officeDocument/2006/relationships/settings" Target="/word/settings.xml" Id="R9b9d162619e340fc" /><Relationship Type="http://schemas.openxmlformats.org/officeDocument/2006/relationships/image" Target="/word/media/9f7174a1-9e29-4c93-a0ac-9cac655ff278.png" Id="R8b3806188c3e48fa" /></Relationships>
</file>