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cca933d8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cb37c2af5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Podtymien,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06381af394ea6" /><Relationship Type="http://schemas.openxmlformats.org/officeDocument/2006/relationships/numbering" Target="/word/numbering.xml" Id="Rfb3b4c88140e462e" /><Relationship Type="http://schemas.openxmlformats.org/officeDocument/2006/relationships/settings" Target="/word/settings.xml" Id="R1900f8c3831f492f" /><Relationship Type="http://schemas.openxmlformats.org/officeDocument/2006/relationships/image" Target="/word/media/b0fc4e77-108e-4032-9dc1-d78d8841cee9.png" Id="Rb5dcb37c2af54456" /></Relationships>
</file>