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ce1135028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05e23fcc8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Pogroszyn,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79cd4ee2640b2" /><Relationship Type="http://schemas.openxmlformats.org/officeDocument/2006/relationships/numbering" Target="/word/numbering.xml" Id="Rac02addd63904ed5" /><Relationship Type="http://schemas.openxmlformats.org/officeDocument/2006/relationships/settings" Target="/word/settings.xml" Id="Rc9f034766be94a35" /><Relationship Type="http://schemas.openxmlformats.org/officeDocument/2006/relationships/image" Target="/word/media/b509a89e-51cf-4b8f-8da7-7a1a3f6452fb.png" Id="R38905e23fcc847d2" /></Relationships>
</file>