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e2f75dc29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ea4a22a09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Poklekow,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32edd37e34aee" /><Relationship Type="http://schemas.openxmlformats.org/officeDocument/2006/relationships/numbering" Target="/word/numbering.xml" Id="R2e8d9c64d1124411" /><Relationship Type="http://schemas.openxmlformats.org/officeDocument/2006/relationships/settings" Target="/word/settings.xml" Id="R94cad631057a4142" /><Relationship Type="http://schemas.openxmlformats.org/officeDocument/2006/relationships/image" Target="/word/media/d0d9483c-d578-48c2-b982-89498d363279.png" Id="R16bea4a22a094d70" /></Relationships>
</file>