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3a086f2ef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6266a885c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95a78b8b44d9e" /><Relationship Type="http://schemas.openxmlformats.org/officeDocument/2006/relationships/numbering" Target="/word/numbering.xml" Id="Rfc9e904bfda54c3e" /><Relationship Type="http://schemas.openxmlformats.org/officeDocument/2006/relationships/settings" Target="/word/settings.xml" Id="R318739e5bdb747e3" /><Relationship Type="http://schemas.openxmlformats.org/officeDocument/2006/relationships/image" Target="/word/media/017a100a-1e76-4d8a-bba2-0d4e314b5622.png" Id="R30c6266a885c4b56" /></Relationships>
</file>