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e1cea128a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a638c9629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9caa0564e486e" /><Relationship Type="http://schemas.openxmlformats.org/officeDocument/2006/relationships/numbering" Target="/word/numbering.xml" Id="Ra3b8d28b75dd466e" /><Relationship Type="http://schemas.openxmlformats.org/officeDocument/2006/relationships/settings" Target="/word/settings.xml" Id="Rd128b9e87992430b" /><Relationship Type="http://schemas.openxmlformats.org/officeDocument/2006/relationships/image" Target="/word/media/afdd713f-fe1b-4e24-aca4-526ad4f41487.png" Id="Re74a638c962947d6" /></Relationships>
</file>