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6d041185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f9fc333d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Polesie Wojszynskie,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e3566fefe4893" /><Relationship Type="http://schemas.openxmlformats.org/officeDocument/2006/relationships/numbering" Target="/word/numbering.xml" Id="R26373aca73504289" /><Relationship Type="http://schemas.openxmlformats.org/officeDocument/2006/relationships/settings" Target="/word/settings.xml" Id="R3539e0578c7c463f" /><Relationship Type="http://schemas.openxmlformats.org/officeDocument/2006/relationships/image" Target="/word/media/68e79154-bc65-4b4b-88eb-974d7a9d7325.png" Id="R5f5f9fc333dc4bee" /></Relationships>
</file>