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e504c9b26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7ad6a4957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Policzko,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58e46d1344a75" /><Relationship Type="http://schemas.openxmlformats.org/officeDocument/2006/relationships/numbering" Target="/word/numbering.xml" Id="R92591f85000d410f" /><Relationship Type="http://schemas.openxmlformats.org/officeDocument/2006/relationships/settings" Target="/word/settings.xml" Id="R9e4d3662d3254cdc" /><Relationship Type="http://schemas.openxmlformats.org/officeDocument/2006/relationships/image" Target="/word/media/f277c43c-c3ea-4ae3-87fd-8439aebfcde9.png" Id="R47d7ad6a495742c2" /></Relationships>
</file>