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612b1e369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846192b07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Polinow Mauryki,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ffcadb1d0453e" /><Relationship Type="http://schemas.openxmlformats.org/officeDocument/2006/relationships/numbering" Target="/word/numbering.xml" Id="R2478329baf1d4e90" /><Relationship Type="http://schemas.openxmlformats.org/officeDocument/2006/relationships/settings" Target="/word/settings.xml" Id="R98768cfb5a4a4a56" /><Relationship Type="http://schemas.openxmlformats.org/officeDocument/2006/relationships/image" Target="/word/media/78d6da60-05d6-44cf-b7ab-04c6f18f8683.png" Id="Rb60846192b074342" /></Relationships>
</file>