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76afb177f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742628e64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1f2b2cabc406d" /><Relationship Type="http://schemas.openxmlformats.org/officeDocument/2006/relationships/numbering" Target="/word/numbering.xml" Id="Rd60aeea5c84b45ba" /><Relationship Type="http://schemas.openxmlformats.org/officeDocument/2006/relationships/settings" Target="/word/settings.xml" Id="Rc993ef75625d491c" /><Relationship Type="http://schemas.openxmlformats.org/officeDocument/2006/relationships/image" Target="/word/media/827f48ce-3e04-4d43-a560-2a5d06a09592.png" Id="Rca7742628e6446e3" /></Relationships>
</file>