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448ac6f63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e8c2431c8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Pomysk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4c8fbb51e45ae" /><Relationship Type="http://schemas.openxmlformats.org/officeDocument/2006/relationships/numbering" Target="/word/numbering.xml" Id="R0d5efdf9bc29486d" /><Relationship Type="http://schemas.openxmlformats.org/officeDocument/2006/relationships/settings" Target="/word/settings.xml" Id="R7b5ac8d20c4447aa" /><Relationship Type="http://schemas.openxmlformats.org/officeDocument/2006/relationships/image" Target="/word/media/80c94e07-a689-4759-8db2-8e8b0ed5a2b2.png" Id="R8cee8c2431c8421f" /></Relationships>
</file>