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daa82f2b3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46f0be852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Ponikiew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1c8d936c2444f" /><Relationship Type="http://schemas.openxmlformats.org/officeDocument/2006/relationships/numbering" Target="/word/numbering.xml" Id="R4c23e6f2591b4e91" /><Relationship Type="http://schemas.openxmlformats.org/officeDocument/2006/relationships/settings" Target="/word/settings.xml" Id="R246219c8cfc04643" /><Relationship Type="http://schemas.openxmlformats.org/officeDocument/2006/relationships/image" Target="/word/media/342c1566-becd-42d1-8360-870365518d4b.png" Id="R64d46f0be85246da" /></Relationships>
</file>