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2e480c576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becf03226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7d477a1174c76" /><Relationship Type="http://schemas.openxmlformats.org/officeDocument/2006/relationships/numbering" Target="/word/numbering.xml" Id="R1514758c9ca04cd8" /><Relationship Type="http://schemas.openxmlformats.org/officeDocument/2006/relationships/settings" Target="/word/settings.xml" Id="R6a71cba8d1da464f" /><Relationship Type="http://schemas.openxmlformats.org/officeDocument/2006/relationships/image" Target="/word/media/cf567d25-ee62-4191-bbf0-8fe6cc5efb7c.png" Id="R628becf032264f65" /></Relationships>
</file>