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b53c7331e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25d124705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Poprezniki,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df9dc298e4cd4" /><Relationship Type="http://schemas.openxmlformats.org/officeDocument/2006/relationships/numbering" Target="/word/numbering.xml" Id="R87d9dab8646c4a1f" /><Relationship Type="http://schemas.openxmlformats.org/officeDocument/2006/relationships/settings" Target="/word/settings.xml" Id="R608a4262cdc14edb" /><Relationship Type="http://schemas.openxmlformats.org/officeDocument/2006/relationships/image" Target="/word/media/73c5fd8c-1b7d-4f84-bc53-2e7e1ff3893d.png" Id="Re3225d1247054aa7" /></Relationships>
</file>