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d033b66a3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508211dcb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Poreby Kamienskie,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8864f72c541cd" /><Relationship Type="http://schemas.openxmlformats.org/officeDocument/2006/relationships/numbering" Target="/word/numbering.xml" Id="R6305b463afe44b26" /><Relationship Type="http://schemas.openxmlformats.org/officeDocument/2006/relationships/settings" Target="/word/settings.xml" Id="R037009494b514eff" /><Relationship Type="http://schemas.openxmlformats.org/officeDocument/2006/relationships/image" Target="/word/media/76b6173a-d0fb-4f89-b81c-501b00b2d7c0.png" Id="R234508211dcb4a43" /></Relationships>
</file>