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285fa438d3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94f8f1ac61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Poryte,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55ffe642d44b1" /><Relationship Type="http://schemas.openxmlformats.org/officeDocument/2006/relationships/numbering" Target="/word/numbering.xml" Id="R2a38825f083040d6" /><Relationship Type="http://schemas.openxmlformats.org/officeDocument/2006/relationships/settings" Target="/word/settings.xml" Id="R7ce19dd81a064c71" /><Relationship Type="http://schemas.openxmlformats.org/officeDocument/2006/relationships/image" Target="/word/media/e5b50aad-613d-4f26-9e8c-bebff965a686.png" Id="R1e94f8f1ac614da3" /></Relationships>
</file>