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0f8410194c4d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bd4c0f314f4b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Posadza,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d6b262f01d4e85" /><Relationship Type="http://schemas.openxmlformats.org/officeDocument/2006/relationships/numbering" Target="/word/numbering.xml" Id="R332a7122a99a404d" /><Relationship Type="http://schemas.openxmlformats.org/officeDocument/2006/relationships/settings" Target="/word/settings.xml" Id="Rdb552a1f94144681" /><Relationship Type="http://schemas.openxmlformats.org/officeDocument/2006/relationships/image" Target="/word/media/fb15be7e-4996-4a70-ab17-90e046f00434.png" Id="R60bd4c0f314f4bda" /></Relationships>
</file>