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a8c8e78d2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a7f3dc1b7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Posejanka,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8b7aa4def4415" /><Relationship Type="http://schemas.openxmlformats.org/officeDocument/2006/relationships/numbering" Target="/word/numbering.xml" Id="Reb17d435626e47f0" /><Relationship Type="http://schemas.openxmlformats.org/officeDocument/2006/relationships/settings" Target="/word/settings.xml" Id="R357c059576624b7a" /><Relationship Type="http://schemas.openxmlformats.org/officeDocument/2006/relationships/image" Target="/word/media/46c3ce2d-7360-4e6f-9e10-90200871387d.png" Id="R76aa7f3dc1b74c0c" /></Relationships>
</file>