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2f694c28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1f30d09be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07919458a4532" /><Relationship Type="http://schemas.openxmlformats.org/officeDocument/2006/relationships/numbering" Target="/word/numbering.xml" Id="R57ec87478ccd47e7" /><Relationship Type="http://schemas.openxmlformats.org/officeDocument/2006/relationships/settings" Target="/word/settings.xml" Id="R417dd8c791b74703" /><Relationship Type="http://schemas.openxmlformats.org/officeDocument/2006/relationships/image" Target="/word/media/9a7afd96-21f0-4644-a147-bbe475f22a0c.png" Id="R5bb1f30d09be470a" /></Relationships>
</file>