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4d55c44c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c8a22c3ea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50f972c3a4543" /><Relationship Type="http://schemas.openxmlformats.org/officeDocument/2006/relationships/numbering" Target="/word/numbering.xml" Id="Re4e39b2fb05d4aee" /><Relationship Type="http://schemas.openxmlformats.org/officeDocument/2006/relationships/settings" Target="/word/settings.xml" Id="Re8183e2374b74b50" /><Relationship Type="http://schemas.openxmlformats.org/officeDocument/2006/relationships/image" Target="/word/media/ca41faf9-2078-4ed0-a7f0-aef3299c7aa9.png" Id="R3a9c8a22c3ea44fe" /></Relationships>
</file>