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65c1178e0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e3c100e33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Potaznia,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a0b77fc7546bb" /><Relationship Type="http://schemas.openxmlformats.org/officeDocument/2006/relationships/numbering" Target="/word/numbering.xml" Id="Rd9e014c0fa464769" /><Relationship Type="http://schemas.openxmlformats.org/officeDocument/2006/relationships/settings" Target="/word/settings.xml" Id="R7d19345de9844ada" /><Relationship Type="http://schemas.openxmlformats.org/officeDocument/2006/relationships/image" Target="/word/media/0363e9da-0ec8-4e3b-b453-7290fbcd4e9b.png" Id="Rcc1e3c100e334b13" /></Relationships>
</file>