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aba23cff3249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7c548eb7f346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Potok 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5be4f0f6434c08" /><Relationship Type="http://schemas.openxmlformats.org/officeDocument/2006/relationships/numbering" Target="/word/numbering.xml" Id="R4bda7dd56496497b" /><Relationship Type="http://schemas.openxmlformats.org/officeDocument/2006/relationships/settings" Target="/word/settings.xml" Id="R4aef41fc22a54b7b" /><Relationship Type="http://schemas.openxmlformats.org/officeDocument/2006/relationships/image" Target="/word/media/3339e8bf-5d94-4909-9189-bcf2a67930df.png" Id="Rb77c548eb7f346b9" /></Relationships>
</file>