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dc1e5d38a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864f93e3c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b8248d53d4089" /><Relationship Type="http://schemas.openxmlformats.org/officeDocument/2006/relationships/numbering" Target="/word/numbering.xml" Id="R780d297bbb31412a" /><Relationship Type="http://schemas.openxmlformats.org/officeDocument/2006/relationships/settings" Target="/word/settings.xml" Id="Rcc66bf7ce7654978" /><Relationship Type="http://schemas.openxmlformats.org/officeDocument/2006/relationships/image" Target="/word/media/cecb5d69-2d8c-456a-8698-7d3de600f0d6.png" Id="R0cd864f93e3c4002" /></Relationships>
</file>