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fe1987bac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66aa0eb7f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Prawobrzeze,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8298779df4adf" /><Relationship Type="http://schemas.openxmlformats.org/officeDocument/2006/relationships/numbering" Target="/word/numbering.xml" Id="R25563fe36c464478" /><Relationship Type="http://schemas.openxmlformats.org/officeDocument/2006/relationships/settings" Target="/word/settings.xml" Id="R51f89b1fa4ea47c2" /><Relationship Type="http://schemas.openxmlformats.org/officeDocument/2006/relationships/image" Target="/word/media/8978a447-6e8f-475c-89ec-5542ebc5b7f6.png" Id="R20b66aa0eb7f4a5e" /></Relationships>
</file>