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f5dcfb1f4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4efde2b32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9fb2403a34e1e" /><Relationship Type="http://schemas.openxmlformats.org/officeDocument/2006/relationships/numbering" Target="/word/numbering.xml" Id="R1226b0af1c964bdd" /><Relationship Type="http://schemas.openxmlformats.org/officeDocument/2006/relationships/settings" Target="/word/settings.xml" Id="R9367d2ac4e284f2a" /><Relationship Type="http://schemas.openxmlformats.org/officeDocument/2006/relationships/image" Target="/word/media/d515e347-9347-49c7-b019-3c6dc3610f32.png" Id="R4aa4efde2b324dfc" /></Relationships>
</file>