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38ea54196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a92a3403f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eb5c0f4164c44" /><Relationship Type="http://schemas.openxmlformats.org/officeDocument/2006/relationships/numbering" Target="/word/numbering.xml" Id="R295e96f5ac884dda" /><Relationship Type="http://schemas.openxmlformats.org/officeDocument/2006/relationships/settings" Target="/word/settings.xml" Id="R4c823e490d964d7b" /><Relationship Type="http://schemas.openxmlformats.org/officeDocument/2006/relationships/image" Target="/word/media/eb5a12ac-d9b2-4319-bec9-a87898c0e409.png" Id="Reb6a92a3403f4d05" /></Relationships>
</file>