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51db9df15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cfa6fdc5a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e96c1424d4fe8" /><Relationship Type="http://schemas.openxmlformats.org/officeDocument/2006/relationships/numbering" Target="/word/numbering.xml" Id="R28376bccc11e4228" /><Relationship Type="http://schemas.openxmlformats.org/officeDocument/2006/relationships/settings" Target="/word/settings.xml" Id="Rbe55c4a1a9924a99" /><Relationship Type="http://schemas.openxmlformats.org/officeDocument/2006/relationships/image" Target="/word/media/f701da8e-2afa-482f-845d-1610a983ed19.png" Id="Ra66cfa6fdc5a40bc" /></Relationships>
</file>