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1d97312084e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8c6e7ecd3f4e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Proniewicze,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61820cee5d414c" /><Relationship Type="http://schemas.openxmlformats.org/officeDocument/2006/relationships/numbering" Target="/word/numbering.xml" Id="R433b80d6bbda4759" /><Relationship Type="http://schemas.openxmlformats.org/officeDocument/2006/relationships/settings" Target="/word/settings.xml" Id="Rab024e56789547f7" /><Relationship Type="http://schemas.openxmlformats.org/officeDocument/2006/relationships/image" Target="/word/media/ae559921-be93-4662-ba5c-1ef143c6ae26.png" Id="Rfb8c6e7ecd3f4ef4" /></Relationships>
</file>