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ac0431f76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44a956f30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Pruskoleka,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c6f2906e24e74" /><Relationship Type="http://schemas.openxmlformats.org/officeDocument/2006/relationships/numbering" Target="/word/numbering.xml" Id="R4eecc3442f374ac4" /><Relationship Type="http://schemas.openxmlformats.org/officeDocument/2006/relationships/settings" Target="/word/settings.xml" Id="R37be5290d86645b6" /><Relationship Type="http://schemas.openxmlformats.org/officeDocument/2006/relationships/image" Target="/word/media/fc99c99d-3551-4079-b651-feedf285c450.png" Id="R1b044a956f304e3a" /></Relationships>
</file>