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f1a5c13ae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a43e73348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c6b7b9ad8476e" /><Relationship Type="http://schemas.openxmlformats.org/officeDocument/2006/relationships/numbering" Target="/word/numbering.xml" Id="Rf29d14f5fbd8487b" /><Relationship Type="http://schemas.openxmlformats.org/officeDocument/2006/relationships/settings" Target="/word/settings.xml" Id="Rd83e1f4685e94676" /><Relationship Type="http://schemas.openxmlformats.org/officeDocument/2006/relationships/image" Target="/word/media/94fe3a5f-b63b-4447-a2ea-38ceb387b3e1.png" Id="R1eca43e7334841ef" /></Relationships>
</file>